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spacing w:after="200" w:line="240" w:lineRule="auto"/>
        <w:jc w:val="both"/>
        <w:rPr>
          <w:rFonts w:ascii="Times New Roman" w:hAnsi="Times New Roman" w:eastAsia="Times New Roman" w:cs="Times New Roman"/>
          <w:b/>
          <w:color w:val="362821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362821"/>
          <w:sz w:val="32"/>
          <w:szCs w:val="32"/>
          <w:lang w:eastAsia="ru-RU"/>
        </w:rPr>
        <w:t>Сроки, место подачи заявления на ГИА в форме ОГЭ, ГВЭ.</w:t>
      </w:r>
    </w:p>
    <w:p>
      <w:pPr>
        <w:shd w:val="clear" w:color="auto" w:fill="FFFFFF" w:themeFill="background1"/>
        <w:spacing w:after="200" w:line="240" w:lineRule="auto"/>
        <w:jc w:val="both"/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 xml:space="preserve">   Зарегистрироваться на сдачу ГИА-9 выпускники должны до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1 марта 2024 года (включительно).</w:t>
      </w:r>
    </w:p>
    <w:p>
      <w:pPr>
        <w:shd w:val="clear" w:color="auto" w:fill="FFFFFF" w:themeFill="background1"/>
        <w:spacing w:after="200" w:line="240" w:lineRule="auto"/>
        <w:jc w:val="both"/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 xml:space="preserve">     Обучающиеся 9  классов подают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заявление по форме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  для участия в      ГИА-9 в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образовательную организацию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, где завершают освоение  образовательной  программы основного общего образования, при наличии у образовательной организации действующего свидетельства о государственной аккредитации по уровню основного общего образования.</w:t>
      </w:r>
    </w:p>
    <w:p>
      <w:pPr>
        <w:shd w:val="clear" w:color="auto" w:fill="FFFFFF" w:themeFill="background1"/>
        <w:spacing w:after="200" w:line="240" w:lineRule="auto"/>
        <w:jc w:val="both"/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 xml:space="preserve">     Обучающиеся, освоившие образовательную программу основного общего образования в форме самообразования, либо обучавшиеся по не имеющей государственной аккредитации образовательной программе основного общего образования в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те же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 сроки  подают заявление на прохождение ГИА-9 экстерном в организацию, осуществляющую образовательную деятельность по имеющей государственную аккредитацию образовательной программе основного общего образования. Указанные обучающиеся зачисляются в образовательную организацию на период прохождения ГИА-9 и допускаются к ГИА-9 при условии получения ими отметок не ниже удовлетворительных на промежуточной аттестации, а также при наличии у них результата «зачет» за итоговое собеседование по русскому языку.</w:t>
      </w:r>
    </w:p>
    <w:p>
      <w:pPr>
        <w:shd w:val="clear" w:color="auto" w:fill="FFFFFF" w:themeFill="background1"/>
        <w:spacing w:after="200" w:line="240" w:lineRule="auto"/>
        <w:jc w:val="both"/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 xml:space="preserve">     Заявление подается обучающимся лично на основании документа, удостоверяющего его личность, или его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>
      <w:pPr>
        <w:shd w:val="clear" w:color="auto" w:fill="FFFFFF" w:themeFill="background1"/>
        <w:spacing w:after="200" w:line="240" w:lineRule="auto"/>
        <w:jc w:val="both"/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 xml:space="preserve">     В заявлении обучающиеся указывают выбранные учебные предметы согласно пункту 7 Порядка ГИА-9, форму (формы) прохождения ГИА-9 (для обучающихся  с ограниченными возможностями здоровья (далее –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ОВЗ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), детей-инвалидов и инвалидов)  и сроки участия в ГИА-9.</w:t>
      </w:r>
    </w:p>
    <w:p>
      <w:pPr>
        <w:shd w:val="clear" w:color="auto" w:fill="FFFFFF" w:themeFill="background1"/>
        <w:spacing w:after="200" w:line="240" w:lineRule="auto"/>
        <w:jc w:val="both"/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 xml:space="preserve">      Обучающиеся с ОВЗ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предусмотренных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пунктом 44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 Порядка ГИА-9 (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специальные условия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).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 xml:space="preserve">     Согласно пункту 14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Порядка ГИА-9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после 1 марта 2024 года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 обучающиеся вправе изменить перечень указанных в заявлении экзаменов, а также же форму ГИА (лица с ОВЗ, дети инвалиды, инвалиды) и сроки участия в ГИА-9 только при наличии у них уважительных причин (болезни или иных обстоятельств), подтвержденных документально. В этом случае обучающийся подает заявление в ГЭК ГИА-9 с указанием измененного перечня учебных предметов, по которым он планирует пройти ГИА-9, и (или) измененной формы ГИА, сроков участия в ГИА, указывая причины изменения с приложением подтверждающих документов. Указанное заявление подается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не позднее, чем за 2 недели 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до начала соответствующих экзаменов.</w:t>
      </w:r>
    </w:p>
    <w:p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Обучающиеся, проходящие ГИА только по обязательным предметам (обучающиеся с ОВЗ), вправе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дополнить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 указанный в заявлении перечень учебных предметов для прохождения ГИА. В этом случае указанные участники ГИА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не позднее чем за 2 недели</w:t>
      </w: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> до начала соответствующего экзамена подают заявление в ГЭК о дополнении перечня учебных предметов, по которым они планирую пройти ГИА-9.</w:t>
      </w:r>
    </w:p>
    <w:p>
      <w:pPr>
        <w:shd w:val="clear" w:color="auto" w:fill="FFFFFF" w:themeFill="background1"/>
        <w:spacing w:after="200" w:line="240" w:lineRule="auto"/>
        <w:jc w:val="both"/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62821"/>
          <w:sz w:val="28"/>
          <w:szCs w:val="28"/>
          <w:lang w:eastAsia="ru-RU"/>
        </w:rPr>
        <w:t xml:space="preserve">     Все участники при регистрации заполняют </w:t>
      </w:r>
      <w:r>
        <w:rPr>
          <w:rFonts w:ascii="Times New Roman" w:hAnsi="Times New Roman" w:eastAsia="Times New Roman" w:cs="Times New Roman"/>
          <w:b/>
          <w:bCs/>
          <w:color w:val="362821"/>
          <w:sz w:val="28"/>
          <w:szCs w:val="28"/>
          <w:lang w:eastAsia="ru-RU"/>
        </w:rPr>
        <w:t>Согласие на обработку персональных данных.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C4"/>
    <w:rsid w:val="006C6E8A"/>
    <w:rsid w:val="00C41730"/>
    <w:rsid w:val="00F660C4"/>
    <w:rsid w:val="344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2926</Characters>
  <Lines>24</Lines>
  <Paragraphs>6</Paragraphs>
  <TotalTime>0</TotalTime>
  <ScaleCrop>false</ScaleCrop>
  <LinksUpToDate>false</LinksUpToDate>
  <CharactersWithSpaces>3433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2023-11-07T05:22:00Z</dcterms:created>
  <dc:creator>Bas</dc:creator>
  <cp:lastModifiedBy>user</cp:lastModifiedBy>
  <dcterms:modified xsi:type="dcterms:W3CDTF">2023-11-29T04:13:19Z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D4271DFD6DA146D4A1A3A946E700F3FC_13</vt:lpwstr>
  </property>
</Properties>
</file>